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39" w:rsidRDefault="00B50DD5">
      <w:pPr>
        <w:pStyle w:val="a7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集美工业学校校庆VI系统招标公告</w:t>
      </w:r>
    </w:p>
    <w:p w:rsidR="00263939" w:rsidRDefault="00B50DD5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2020年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，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集美工业学校建校100周年，学校为了迎接百年校庆学校决定对校庆VI系统项目进行招标，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现就有关事项公告如下，如贵单位有合作意向，欢迎前来参加。</w:t>
      </w:r>
    </w:p>
    <w:p w:rsidR="00263939" w:rsidRDefault="00B50DD5">
      <w:pPr>
        <w:widowControl/>
        <w:numPr>
          <w:ilvl w:val="0"/>
          <w:numId w:val="1"/>
        </w:numPr>
        <w:shd w:val="clear" w:color="auto" w:fill="FFFFFF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招标项目：集美工业学校校庆VI系统</w:t>
      </w:r>
    </w:p>
    <w:p w:rsidR="00263939" w:rsidRDefault="00B50DD5">
      <w:pPr>
        <w:widowControl/>
        <w:numPr>
          <w:ilvl w:val="0"/>
          <w:numId w:val="1"/>
        </w:numPr>
        <w:shd w:val="clear" w:color="auto" w:fill="FFFFFF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项目总预算</w:t>
      </w:r>
    </w:p>
    <w:p w:rsidR="00263939" w:rsidRDefault="00B50DD5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集美工业学校校庆VI系统设计总</w:t>
      </w:r>
      <w:r w:rsidR="0079227C">
        <w:rPr>
          <w:rFonts w:asciiTheme="majorEastAsia" w:eastAsiaTheme="majorEastAsia" w:hAnsiTheme="majorEastAsia" w:hint="eastAsia"/>
          <w:sz w:val="28"/>
          <w:szCs w:val="28"/>
        </w:rPr>
        <w:t>控制价</w:t>
      </w:r>
      <w:r>
        <w:rPr>
          <w:rFonts w:asciiTheme="majorEastAsia" w:eastAsiaTheme="majorEastAsia" w:hAnsiTheme="majorEastAsia" w:hint="eastAsia"/>
          <w:sz w:val="28"/>
          <w:szCs w:val="28"/>
        </w:rPr>
        <w:t>为</w:t>
      </w:r>
      <w:r w:rsidR="00ED2CD7"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0000元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三、投标人资质与合格条件要求</w:t>
      </w:r>
    </w:p>
    <w:p w:rsidR="00263939" w:rsidRDefault="00B50DD5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1、在中国境内注册，具有独立法人资格；拥有高效成熟的设计团队，后期制作分工明确，责任到人。</w:t>
      </w:r>
    </w:p>
    <w:p w:rsidR="00263939" w:rsidRDefault="00B50DD5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2、设计前须制定详细的总体设计方案（须与校方沟通）。</w:t>
      </w:r>
    </w:p>
    <w:p w:rsidR="00263939" w:rsidRDefault="00B50DD5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3、设计团队具有创新性的艺术理念和策划意识,能够满足校方的制作要求。</w:t>
      </w:r>
    </w:p>
    <w:p w:rsidR="00263939" w:rsidRDefault="00B50DD5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4、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具有健全的财务会计制度，有依法缴纳税收和社会保障金的良好记录；</w:t>
      </w:r>
    </w:p>
    <w:p w:rsidR="00263939" w:rsidRDefault="00B50DD5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kern w:val="0"/>
          <w:sz w:val="28"/>
          <w:szCs w:val="28"/>
        </w:rPr>
        <w:t>5.有稳定、强有力的技术队伍，服务优质、态度良好，确保售后服务承诺兑现。</w:t>
      </w:r>
    </w:p>
    <w:p w:rsidR="00263939" w:rsidRDefault="00B50DD5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6.不接受联合投标。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四、项目内容及要求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1.本项目设计内容包含为视觉基本要素系统和视觉应用要素系统，与百年校庆相关的内容。</w:t>
      </w:r>
      <w:r>
        <w:rPr>
          <w:rFonts w:asciiTheme="majorEastAsia" w:eastAsiaTheme="majorEastAsia" w:hAnsiTheme="majorEastAsia" w:hint="eastAsia"/>
          <w:sz w:val="28"/>
          <w:szCs w:val="28"/>
        </w:rPr>
        <w:br/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　　2.能够精心设计、精心策划，原创的校庆VI系统，分辨率不低于3508*4961 dpi。</w:t>
      </w:r>
    </w:p>
    <w:p w:rsidR="00263939" w:rsidRDefault="00B50DD5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3.校庆VI识别系统应用部分设计内容清单（包含但不仅限于）。</w:t>
      </w:r>
    </w:p>
    <w:tbl>
      <w:tblPr>
        <w:tblStyle w:val="a8"/>
        <w:tblW w:w="8522" w:type="dxa"/>
        <w:tblLayout w:type="fixed"/>
        <w:tblLook w:val="04A0"/>
      </w:tblPr>
      <w:tblGrid>
        <w:gridCol w:w="834"/>
        <w:gridCol w:w="1905"/>
        <w:gridCol w:w="810"/>
        <w:gridCol w:w="4973"/>
      </w:tblGrid>
      <w:tr w:rsidR="00263939">
        <w:trPr>
          <w:trHeight w:val="419"/>
        </w:trPr>
        <w:tc>
          <w:tcPr>
            <w:tcW w:w="834" w:type="dxa"/>
          </w:tcPr>
          <w:p w:rsidR="00263939" w:rsidRDefault="00B50DD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905" w:type="dxa"/>
          </w:tcPr>
          <w:p w:rsidR="00263939" w:rsidRDefault="00B50DD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810" w:type="dxa"/>
          </w:tcPr>
          <w:p w:rsidR="00263939" w:rsidRDefault="00B50DD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4973" w:type="dxa"/>
          </w:tcPr>
          <w:p w:rsidR="00263939" w:rsidRDefault="00B50DD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明细</w:t>
            </w:r>
          </w:p>
        </w:tc>
      </w:tr>
      <w:tr w:rsidR="00263939">
        <w:tc>
          <w:tcPr>
            <w:tcW w:w="834" w:type="dxa"/>
          </w:tcPr>
          <w:p w:rsidR="00263939" w:rsidRDefault="00ED2CD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263939" w:rsidRDefault="00B50DD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VI基础部分</w:t>
            </w:r>
          </w:p>
        </w:tc>
        <w:tc>
          <w:tcPr>
            <w:tcW w:w="810" w:type="dxa"/>
          </w:tcPr>
          <w:p w:rsidR="00263939" w:rsidRDefault="00B50DD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4973" w:type="dxa"/>
          </w:tcPr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A-1-01 校庆标志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A-1-02 标志墨稿和反白稿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A-1-03 标志网络制图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A-1-04 标志预留空间与最小比例限定</w:t>
            </w:r>
          </w:p>
          <w:p w:rsidR="00263939" w:rsidRDefault="0026393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A-2-01 标准字中文简称横式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A-2-02 标准字英文简称横式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A-2-03 标准字中文全称横式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A-2-04 标准字英文全称横式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A-2-05 校庆口号中文全称横式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A-2-06 宣传语中文全称横式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A-2-07 宣传语英文全称横式</w:t>
            </w:r>
          </w:p>
          <w:p w:rsidR="00263939" w:rsidRDefault="0026393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A-3-01 标准色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A-3-02 辅助色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A-3-03 背景色明度应用规范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A-3-04 色彩搭配组合专用表</w:t>
            </w:r>
          </w:p>
          <w:p w:rsidR="00263939" w:rsidRDefault="0026393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A-4-01 中文专用印刷字体规范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A-4-02 英文专用印刷字体规范</w:t>
            </w:r>
          </w:p>
          <w:p w:rsidR="00263939" w:rsidRDefault="0026393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A-5-01 辅助图形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A-5-02 辅助图形延展效果（一）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A-5-03 辅助图形综合应用规范（一）</w:t>
            </w:r>
          </w:p>
          <w:p w:rsidR="00263939" w:rsidRDefault="0026393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A-6-01 标志与中文、口号横式组合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A-6-02 标志与中文、口号上下组合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A-6-03 标志与中文、口号竖式组合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A-6-04 口号中文、网址横式组合（一）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A-6-05 口号中文、网址横式组合（二）</w:t>
            </w:r>
          </w:p>
          <w:p w:rsidR="00263939" w:rsidRDefault="0026393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A-7-01 基本要素禁止组合多种模式</w:t>
            </w:r>
          </w:p>
          <w:p w:rsidR="00263939" w:rsidRDefault="0026393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63939">
        <w:tc>
          <w:tcPr>
            <w:tcW w:w="834" w:type="dxa"/>
          </w:tcPr>
          <w:p w:rsidR="00263939" w:rsidRDefault="00B50DD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263939" w:rsidRDefault="00B50DD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VI应用部分</w:t>
            </w:r>
          </w:p>
        </w:tc>
        <w:tc>
          <w:tcPr>
            <w:tcW w:w="810" w:type="dxa"/>
          </w:tcPr>
          <w:p w:rsidR="00263939" w:rsidRDefault="00B50DD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4973" w:type="dxa"/>
          </w:tcPr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B-1-01 工作证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B-1-02 Word模板</w:t>
            </w:r>
          </w:p>
          <w:p w:rsidR="00263939" w:rsidRDefault="0026393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B-2-01 户外招牌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B-2-02 活动式站牌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B-2-03 布告栏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B-2-04 欢迎标语牌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B-2-05 接待台及背景板</w:t>
            </w:r>
          </w:p>
          <w:p w:rsidR="00263939" w:rsidRDefault="0026393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B-3-01 徽章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B-3-02 手提袋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B-3-03 海报版式规范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B-3-04 立地式POP版式规范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B-3-05 易拉宝版式规范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B-3-06 手提袋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B-3-07 门头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B-3-08 道旗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B-3-09 校庆服饰规范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B-3-10 PPT模板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B-3-11 画册</w:t>
            </w:r>
            <w:bookmarkStart w:id="0" w:name="_GoBack"/>
            <w:bookmarkEnd w:id="0"/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B-3-12 书籍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B-3-13 邀请函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B-3-14 入场券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B-3-15 包装盒</w:t>
            </w:r>
          </w:p>
        </w:tc>
      </w:tr>
      <w:tr w:rsidR="00263939">
        <w:tc>
          <w:tcPr>
            <w:tcW w:w="834" w:type="dxa"/>
          </w:tcPr>
          <w:p w:rsidR="00263939" w:rsidRDefault="00B50DD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5" w:type="dxa"/>
          </w:tcPr>
          <w:p w:rsidR="00263939" w:rsidRDefault="00B50DD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吉祥物</w:t>
            </w:r>
          </w:p>
        </w:tc>
        <w:tc>
          <w:tcPr>
            <w:tcW w:w="810" w:type="dxa"/>
          </w:tcPr>
          <w:p w:rsidR="00263939" w:rsidRDefault="00B50DD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4973" w:type="dxa"/>
          </w:tcPr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C-1-1 校庆吉祥物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C-1-2 吉祥物的延伸应用</w:t>
            </w:r>
          </w:p>
          <w:p w:rsidR="00263939" w:rsidRDefault="00B50DD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C-1-3 吉祥物卡通服饰</w:t>
            </w:r>
          </w:p>
        </w:tc>
      </w:tr>
    </w:tbl>
    <w:p w:rsidR="00263939" w:rsidRDefault="00B50DD5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五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、报名时间地址及要求</w:t>
      </w:r>
    </w:p>
    <w:p w:rsidR="00263939" w:rsidRPr="0079227C" w:rsidRDefault="0079227C" w:rsidP="0079227C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B50DD5">
        <w:rPr>
          <w:rFonts w:asciiTheme="majorEastAsia" w:eastAsiaTheme="majorEastAsia" w:hAnsiTheme="majorEastAsia" w:cstheme="majorEastAsia" w:hint="eastAsia"/>
          <w:sz w:val="28"/>
          <w:szCs w:val="32"/>
        </w:rPr>
        <w:t>.交创意设计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方案交递截至</w:t>
      </w:r>
      <w:r w:rsidR="00B50DD5">
        <w:rPr>
          <w:rFonts w:asciiTheme="majorEastAsia" w:eastAsiaTheme="majorEastAsia" w:hAnsiTheme="majorEastAsia" w:cstheme="majorEastAsia" w:hint="eastAsia"/>
          <w:sz w:val="28"/>
          <w:szCs w:val="32"/>
        </w:rPr>
        <w:t>时间：2019年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 w:rsidR="00B50DD5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21日前（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32"/>
        </w:rPr>
        <w:t>交方案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32"/>
        </w:rPr>
        <w:t>时需总务处签字）</w:t>
      </w:r>
      <w:r w:rsidR="00B50DD5">
        <w:rPr>
          <w:rFonts w:asciiTheme="majorEastAsia" w:eastAsiaTheme="majorEastAsia" w:hAnsiTheme="majorEastAsia" w:cstheme="majorEastAsia" w:hint="eastAsia"/>
          <w:sz w:val="28"/>
          <w:szCs w:val="32"/>
        </w:rPr>
        <w:t>,</w:t>
      </w:r>
      <w:proofErr w:type="gramStart"/>
      <w:r w:rsidR="00B50DD5">
        <w:rPr>
          <w:rFonts w:asciiTheme="majorEastAsia" w:eastAsiaTheme="majorEastAsia" w:hAnsiTheme="majorEastAsia" w:cstheme="majorEastAsia" w:hint="eastAsia"/>
          <w:sz w:val="28"/>
          <w:szCs w:val="32"/>
        </w:rPr>
        <w:t>交方案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时同时进行报价、相关资质材料（如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企业营业执照、组织机构代码证书、税务登记证书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等复印件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加盖单位公章的复印件)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</w:t>
      </w:r>
      <w:r w:rsidR="00B50DD5">
        <w:rPr>
          <w:rFonts w:asciiTheme="majorEastAsia" w:eastAsiaTheme="majorEastAsia" w:hAnsiTheme="majorEastAsia" w:cstheme="majorEastAsia" w:hint="eastAsia"/>
          <w:sz w:val="28"/>
          <w:szCs w:val="32"/>
        </w:rPr>
        <w:t>被选重的方案需再按学校提出的要求进行修改，并修改到符合学校的需要（不再增加费用）。</w:t>
      </w:r>
    </w:p>
    <w:p w:rsidR="00263939" w:rsidRDefault="0079227C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B50DD5">
        <w:rPr>
          <w:rFonts w:asciiTheme="majorEastAsia" w:eastAsiaTheme="majorEastAsia" w:hAnsiTheme="majorEastAsia" w:cstheme="majorEastAsia" w:hint="eastAsia"/>
          <w:sz w:val="28"/>
          <w:szCs w:val="32"/>
        </w:rPr>
        <w:t>.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交创意设计样本地点：集美工业学校嘉庚大楼812总务处</w:t>
      </w:r>
      <w:r w:rsidR="00B50DD5">
        <w:rPr>
          <w:rFonts w:asciiTheme="majorEastAsia" w:eastAsiaTheme="majorEastAsia" w:hAnsiTheme="majorEastAsia" w:cstheme="majorEastAsia" w:hint="eastAsia"/>
          <w:sz w:val="28"/>
          <w:szCs w:val="32"/>
        </w:rPr>
        <w:t>（</w:t>
      </w:r>
      <w:proofErr w:type="gramStart"/>
      <w:r w:rsidR="00B50DD5">
        <w:rPr>
          <w:rFonts w:asciiTheme="majorEastAsia" w:eastAsiaTheme="majorEastAsia" w:hAnsiTheme="majorEastAsia" w:cstheme="majorEastAsia" w:hint="eastAsia"/>
          <w:sz w:val="28"/>
          <w:szCs w:val="32"/>
        </w:rPr>
        <w:t>集美区杏前路</w:t>
      </w:r>
      <w:proofErr w:type="gramEnd"/>
      <w:r w:rsidR="00B50DD5">
        <w:rPr>
          <w:rFonts w:asciiTheme="majorEastAsia" w:eastAsiaTheme="majorEastAsia" w:hAnsiTheme="majorEastAsia" w:cstheme="majorEastAsia" w:hint="eastAsia"/>
          <w:sz w:val="28"/>
          <w:szCs w:val="32"/>
        </w:rPr>
        <w:t>22号）。</w:t>
      </w:r>
    </w:p>
    <w:p w:rsidR="0079227C" w:rsidRDefault="0079227C" w:rsidP="00A93881">
      <w:pPr>
        <w:spacing w:line="360" w:lineRule="auto"/>
        <w:ind w:leftChars="200" w:left="700" w:hangingChars="100" w:hanging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3.集美工业学校    技术联系人：黄老师</w:t>
      </w:r>
      <w:r w:rsidR="001370E8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1370E8" w:rsidRPr="001370E8">
        <w:rPr>
          <w:rFonts w:asciiTheme="majorEastAsia" w:eastAsiaTheme="majorEastAsia" w:hAnsiTheme="majorEastAsia" w:cstheme="majorEastAsia" w:hint="eastAsia"/>
          <w:sz w:val="28"/>
          <w:szCs w:val="32"/>
        </w:rPr>
        <w:t>0592－6283333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  </w:t>
      </w:r>
      <w:r w:rsidR="001370E8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A93881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总务处联系人：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32"/>
        </w:rPr>
        <w:t>方维钦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</w:t>
      </w:r>
      <w:r w:rsidR="001370E8">
        <w:rPr>
          <w:rFonts w:asciiTheme="majorEastAsia" w:eastAsiaTheme="majorEastAsia" w:hAnsiTheme="majorEastAsia" w:cstheme="majorEastAsia" w:hint="eastAsia"/>
          <w:sz w:val="28"/>
          <w:szCs w:val="32"/>
        </w:rPr>
        <w:t>0592-</w:t>
      </w:r>
      <w:r w:rsidR="00A93881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7790922  </w:t>
      </w:r>
    </w:p>
    <w:p w:rsidR="0079227C" w:rsidRDefault="0079227C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          </w:t>
      </w:r>
    </w:p>
    <w:p w:rsidR="0079227C" w:rsidRDefault="0079227C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79227C" w:rsidRDefault="0079227C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79227C" w:rsidRDefault="0079227C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报价单</w:t>
      </w:r>
    </w:p>
    <w:p w:rsidR="0079227C" w:rsidRDefault="0079227C">
      <w:pPr>
        <w:spacing w:line="360" w:lineRule="auto"/>
        <w:ind w:firstLineChars="200" w:firstLine="560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      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集美工业学校校庆VI系统报价</w:t>
      </w:r>
    </w:p>
    <w:p w:rsidR="0079227C" w:rsidRDefault="0079227C" w:rsidP="0079227C">
      <w:pPr>
        <w:spacing w:line="360" w:lineRule="auto"/>
        <w:ind w:firstLineChars="200" w:firstLine="723"/>
        <w:rPr>
          <w:rFonts w:asciiTheme="majorEastAsia" w:eastAsiaTheme="majorEastAsia" w:hAnsiTheme="majorEastAsia"/>
          <w:b/>
          <w:sz w:val="36"/>
          <w:szCs w:val="36"/>
        </w:rPr>
      </w:pPr>
    </w:p>
    <w:p w:rsidR="0079227C" w:rsidRDefault="0079227C" w:rsidP="0079227C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 w:rsidRPr="0079227C">
        <w:rPr>
          <w:rFonts w:asciiTheme="majorEastAsia" w:eastAsiaTheme="majorEastAsia" w:hAnsiTheme="majorEastAsia" w:hint="eastAsia"/>
          <w:sz w:val="28"/>
          <w:szCs w:val="28"/>
          <w:u w:val="single"/>
        </w:rPr>
        <w:t>整个项目报价（含税）</w:t>
      </w:r>
      <w:r w:rsidR="001370E8">
        <w:rPr>
          <w:rFonts w:asciiTheme="majorEastAsia" w:eastAsiaTheme="majorEastAsia" w:hAnsiTheme="majorEastAsia" w:hint="eastAsia"/>
          <w:sz w:val="28"/>
          <w:szCs w:val="28"/>
          <w:u w:val="single"/>
        </w:rPr>
        <w:t>: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</w:t>
      </w:r>
    </w:p>
    <w:p w:rsidR="001370E8" w:rsidRDefault="001370E8" w:rsidP="0079227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79227C" w:rsidRDefault="0079227C" w:rsidP="0079227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备注：上交的材料名称</w:t>
      </w:r>
      <w:r w:rsidR="001370E8">
        <w:rPr>
          <w:rFonts w:asciiTheme="majorEastAsia" w:eastAsiaTheme="majorEastAsia" w:hAnsiTheme="majorEastAsia" w:hint="eastAsia"/>
          <w:sz w:val="28"/>
          <w:szCs w:val="28"/>
          <w:u w:val="single"/>
        </w:rPr>
        <w:t>: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</w:t>
      </w:r>
    </w:p>
    <w:p w:rsidR="0079227C" w:rsidRDefault="0079227C" w:rsidP="0079227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79227C" w:rsidRPr="0079227C" w:rsidRDefault="0079227C" w:rsidP="0079227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79227C">
        <w:rPr>
          <w:rFonts w:asciiTheme="majorEastAsia" w:eastAsiaTheme="majorEastAsia" w:hAnsiTheme="majorEastAsia" w:hint="eastAsia"/>
          <w:sz w:val="28"/>
          <w:szCs w:val="28"/>
        </w:rPr>
        <w:t>报价单位：</w:t>
      </w:r>
    </w:p>
    <w:p w:rsidR="0079227C" w:rsidRPr="0079227C" w:rsidRDefault="0079227C" w:rsidP="0079227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79227C">
        <w:rPr>
          <w:rFonts w:asciiTheme="majorEastAsia" w:eastAsiaTheme="majorEastAsia" w:hAnsiTheme="majorEastAsia" w:hint="eastAsia"/>
          <w:sz w:val="28"/>
          <w:szCs w:val="28"/>
        </w:rPr>
        <w:t>联系人：</w:t>
      </w:r>
    </w:p>
    <w:p w:rsidR="0079227C" w:rsidRPr="0079227C" w:rsidRDefault="0079227C" w:rsidP="0079227C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 w:rsidRPr="0079227C">
        <w:rPr>
          <w:rFonts w:asciiTheme="majorEastAsia" w:eastAsiaTheme="majorEastAsia" w:hAnsiTheme="majorEastAsia" w:hint="eastAsia"/>
          <w:sz w:val="28"/>
          <w:szCs w:val="28"/>
        </w:rPr>
        <w:t>联系电话：</w:t>
      </w:r>
    </w:p>
    <w:p w:rsidR="00263939" w:rsidRDefault="00B50DD5">
      <w:pPr>
        <w:widowControl/>
        <w:shd w:val="clear" w:color="auto" w:fill="FFFFFF"/>
        <w:ind w:firstLineChars="150" w:firstLine="42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                     </w:t>
      </w:r>
      <w:r w:rsidR="0079227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</w:t>
      </w:r>
    </w:p>
    <w:p w:rsidR="00A93881" w:rsidRDefault="00A93881">
      <w:pPr>
        <w:widowControl/>
        <w:shd w:val="clear" w:color="auto" w:fill="FFFFFF"/>
        <w:ind w:firstLineChars="150" w:firstLine="42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                     集美工业学校</w:t>
      </w:r>
    </w:p>
    <w:p w:rsidR="00A93881" w:rsidRDefault="00A93881">
      <w:pPr>
        <w:widowControl/>
        <w:shd w:val="clear" w:color="auto" w:fill="FFFFFF"/>
        <w:ind w:firstLineChars="150" w:firstLine="42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                    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2019年10月12日</w:t>
      </w:r>
    </w:p>
    <w:p w:rsidR="0079227C" w:rsidRDefault="0079227C">
      <w:pPr>
        <w:widowControl/>
        <w:shd w:val="clear" w:color="auto" w:fill="FFFFFF"/>
        <w:ind w:firstLineChars="1400" w:firstLine="3920"/>
        <w:jc w:val="right"/>
        <w:rPr>
          <w:rFonts w:asciiTheme="majorEastAsia" w:eastAsiaTheme="majorEastAsia" w:hAnsiTheme="majorEastAsia" w:cs="宋体"/>
          <w:kern w:val="0"/>
          <w:sz w:val="28"/>
          <w:szCs w:val="28"/>
        </w:rPr>
      </w:pPr>
    </w:p>
    <w:p w:rsidR="00263939" w:rsidRDefault="00263939">
      <w:pPr>
        <w:rPr>
          <w:rFonts w:asciiTheme="majorEastAsia" w:eastAsiaTheme="majorEastAsia" w:hAnsiTheme="majorEastAsia"/>
          <w:sz w:val="32"/>
          <w:szCs w:val="32"/>
          <w:u w:val="single"/>
        </w:rPr>
      </w:pPr>
    </w:p>
    <w:p w:rsidR="00263939" w:rsidRDefault="00263939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sectPr w:rsidR="00263939" w:rsidSect="003D2520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675" w:rsidRDefault="00AE4675">
      <w:r>
        <w:separator/>
      </w:r>
    </w:p>
  </w:endnote>
  <w:endnote w:type="continuationSeparator" w:id="0">
    <w:p w:rsidR="00AE4675" w:rsidRDefault="00AE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39" w:rsidRDefault="00690223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gWOC+8UBAABfAwAADgAAAAAAAAAAAAAAAAAuAgAA&#10;ZHJzL2Uyb0RvYy54bWxQSwECLQAUAAYACAAAACEADErw7tYAAAAFAQAADwAAAAAAAAAAAAAAAAAf&#10;BAAAZHJzL2Rvd25yZXYueG1sUEsFBgAAAAAEAAQA8wAAACIFAAAAAA==&#10;" filled="f" stroked="f">
          <v:textbox style="mso-fit-shape-to-text:t" inset="0,0,0,0">
            <w:txbxContent>
              <w:p w:rsidR="00263939" w:rsidRDefault="00690223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B50DD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370E8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675" w:rsidRDefault="00AE4675">
      <w:r>
        <w:separator/>
      </w:r>
    </w:p>
  </w:footnote>
  <w:footnote w:type="continuationSeparator" w:id="0">
    <w:p w:rsidR="00AE4675" w:rsidRDefault="00AE4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081CC3"/>
    <w:multiLevelType w:val="singleLevel"/>
    <w:tmpl w:val="E9081C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9B"/>
    <w:rsid w:val="000711C8"/>
    <w:rsid w:val="001370E8"/>
    <w:rsid w:val="001B77F2"/>
    <w:rsid w:val="00215212"/>
    <w:rsid w:val="00263939"/>
    <w:rsid w:val="002F00EA"/>
    <w:rsid w:val="003D2520"/>
    <w:rsid w:val="003D2788"/>
    <w:rsid w:val="00412E51"/>
    <w:rsid w:val="004427E7"/>
    <w:rsid w:val="00442D79"/>
    <w:rsid w:val="00471022"/>
    <w:rsid w:val="004A158F"/>
    <w:rsid w:val="00551411"/>
    <w:rsid w:val="00553D53"/>
    <w:rsid w:val="00630531"/>
    <w:rsid w:val="0064343E"/>
    <w:rsid w:val="00690223"/>
    <w:rsid w:val="0079227C"/>
    <w:rsid w:val="007E0CA6"/>
    <w:rsid w:val="00882C37"/>
    <w:rsid w:val="008B0452"/>
    <w:rsid w:val="008E71B2"/>
    <w:rsid w:val="00924B25"/>
    <w:rsid w:val="00A66B6E"/>
    <w:rsid w:val="00A93881"/>
    <w:rsid w:val="00AA342C"/>
    <w:rsid w:val="00AB44B7"/>
    <w:rsid w:val="00AE4675"/>
    <w:rsid w:val="00B50DD5"/>
    <w:rsid w:val="00C03553"/>
    <w:rsid w:val="00D4291E"/>
    <w:rsid w:val="00D56185"/>
    <w:rsid w:val="00E43B9B"/>
    <w:rsid w:val="00E46752"/>
    <w:rsid w:val="00E46E9C"/>
    <w:rsid w:val="00EA412B"/>
    <w:rsid w:val="00EC2EDF"/>
    <w:rsid w:val="00ED2CD7"/>
    <w:rsid w:val="05197E4D"/>
    <w:rsid w:val="0C3B2EF0"/>
    <w:rsid w:val="1FE37DA7"/>
    <w:rsid w:val="34654546"/>
    <w:rsid w:val="5BCF5B9D"/>
    <w:rsid w:val="766D7FDC"/>
    <w:rsid w:val="76E8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D252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D252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D2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D2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D25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3D25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sid w:val="003D2520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3D252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D2520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3D2520"/>
  </w:style>
  <w:style w:type="paragraph" w:styleId="aa">
    <w:name w:val="List Paragraph"/>
    <w:basedOn w:val="a"/>
    <w:uiPriority w:val="34"/>
    <w:qFormat/>
    <w:rsid w:val="003D2520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3D2520"/>
  </w:style>
  <w:style w:type="character" w:customStyle="1" w:styleId="Char0">
    <w:name w:val="批注框文本 Char"/>
    <w:basedOn w:val="a0"/>
    <w:link w:val="a4"/>
    <w:uiPriority w:val="99"/>
    <w:semiHidden/>
    <w:qFormat/>
    <w:rsid w:val="003D25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wql</dc:creator>
  <cp:lastModifiedBy>方维钦</cp:lastModifiedBy>
  <cp:revision>21</cp:revision>
  <cp:lastPrinted>2019-09-25T01:04:00Z</cp:lastPrinted>
  <dcterms:created xsi:type="dcterms:W3CDTF">2018-02-09T04:17:00Z</dcterms:created>
  <dcterms:modified xsi:type="dcterms:W3CDTF">2019-10-12T06:33:00Z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